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6FB" w:rsidRPr="00AB0554" w:rsidRDefault="001726FB" w:rsidP="001726FB">
      <w:pPr>
        <w:jc w:val="center"/>
        <w:rPr>
          <w:rFonts w:cs="MCS Taybah S_U normal." w:hint="cs"/>
          <w:b/>
          <w:bCs/>
          <w:sz w:val="40"/>
          <w:szCs w:val="40"/>
          <w:rtl/>
        </w:rPr>
      </w:pPr>
      <w:proofErr w:type="gramStart"/>
      <w:r w:rsidRPr="00AB0554">
        <w:rPr>
          <w:rFonts w:cs="MCS Taybah S_U normal." w:hint="cs"/>
          <w:b/>
          <w:bCs/>
          <w:sz w:val="40"/>
          <w:szCs w:val="40"/>
          <w:rtl/>
        </w:rPr>
        <w:t>خطة</w:t>
      </w:r>
      <w:proofErr w:type="gramEnd"/>
      <w:r w:rsidRPr="00AB0554">
        <w:rPr>
          <w:rFonts w:cs="MCS Taybah S_U normal." w:hint="cs"/>
          <w:b/>
          <w:bCs/>
          <w:sz w:val="40"/>
          <w:szCs w:val="40"/>
          <w:rtl/>
        </w:rPr>
        <w:t xml:space="preserve"> البحث المقترحة </w:t>
      </w:r>
    </w:p>
    <w:p w:rsidR="001726FB" w:rsidRPr="00AB0554" w:rsidRDefault="001726FB" w:rsidP="001726FB">
      <w:pPr>
        <w:jc w:val="center"/>
        <w:rPr>
          <w:rFonts w:cs="MCS Taybah S_U normal." w:hint="cs"/>
          <w:b/>
          <w:bCs/>
          <w:sz w:val="40"/>
          <w:szCs w:val="40"/>
          <w:rtl/>
        </w:rPr>
      </w:pPr>
      <w:r w:rsidRPr="00AB0554">
        <w:rPr>
          <w:rFonts w:cs="MCS Taybah S_U normal." w:hint="cs"/>
          <w:b/>
          <w:bCs/>
          <w:sz w:val="40"/>
          <w:szCs w:val="40"/>
          <w:rtl/>
        </w:rPr>
        <w:t xml:space="preserve">للطالب/ </w:t>
      </w:r>
      <w:r>
        <w:rPr>
          <w:rFonts w:cs="MCS Taybah S_U normal." w:hint="cs"/>
          <w:b/>
          <w:bCs/>
          <w:sz w:val="40"/>
          <w:szCs w:val="40"/>
          <w:rtl/>
        </w:rPr>
        <w:t xml:space="preserve">كرم خميس بركات </w:t>
      </w:r>
      <w:proofErr w:type="spellStart"/>
      <w:r>
        <w:rPr>
          <w:rFonts w:cs="MCS Taybah S_U normal." w:hint="cs"/>
          <w:b/>
          <w:bCs/>
          <w:sz w:val="40"/>
          <w:szCs w:val="40"/>
          <w:rtl/>
        </w:rPr>
        <w:t>الجيزاوي</w:t>
      </w:r>
      <w:proofErr w:type="spellEnd"/>
    </w:p>
    <w:p w:rsidR="001726FB" w:rsidRPr="00AB0554" w:rsidRDefault="001726FB" w:rsidP="001726FB">
      <w:pPr>
        <w:jc w:val="center"/>
        <w:rPr>
          <w:rFonts w:cs="MCS Taybah S_U normal." w:hint="cs"/>
          <w:b/>
          <w:bCs/>
          <w:sz w:val="40"/>
          <w:szCs w:val="40"/>
          <w:rtl/>
        </w:rPr>
      </w:pPr>
      <w:r w:rsidRPr="00AB0554">
        <w:rPr>
          <w:rFonts w:cs="MCS Taybah S_U normal." w:hint="cs"/>
          <w:b/>
          <w:bCs/>
          <w:sz w:val="40"/>
          <w:szCs w:val="40"/>
          <w:rtl/>
        </w:rPr>
        <w:t>المسجل لدرجة ال</w:t>
      </w:r>
      <w:r>
        <w:rPr>
          <w:rFonts w:cs="MCS Taybah S_U normal." w:hint="cs"/>
          <w:b/>
          <w:bCs/>
          <w:sz w:val="40"/>
          <w:szCs w:val="40"/>
          <w:rtl/>
        </w:rPr>
        <w:t>دكتوراه</w:t>
      </w:r>
      <w:r w:rsidRPr="00AB0554">
        <w:rPr>
          <w:rFonts w:cs="MCS Taybah S_U normal." w:hint="cs"/>
          <w:b/>
          <w:bCs/>
          <w:sz w:val="40"/>
          <w:szCs w:val="40"/>
          <w:rtl/>
        </w:rPr>
        <w:t xml:space="preserve"> بقسم </w:t>
      </w:r>
      <w:r>
        <w:rPr>
          <w:rFonts w:cs="MCS Taybah S_U normal." w:hint="cs"/>
          <w:b/>
          <w:bCs/>
          <w:sz w:val="40"/>
          <w:szCs w:val="40"/>
          <w:rtl/>
        </w:rPr>
        <w:t>وقاية النبات</w:t>
      </w:r>
      <w:r w:rsidRPr="00AB0554">
        <w:rPr>
          <w:rFonts w:cs="MCS Taybah S_U normal." w:hint="cs"/>
          <w:b/>
          <w:bCs/>
          <w:sz w:val="40"/>
          <w:szCs w:val="40"/>
          <w:rtl/>
        </w:rPr>
        <w:t xml:space="preserve"> دورة </w:t>
      </w:r>
      <w:r>
        <w:rPr>
          <w:rFonts w:cs="MCS Taybah S_U normal." w:hint="cs"/>
          <w:b/>
          <w:bCs/>
          <w:sz w:val="40"/>
          <w:szCs w:val="40"/>
          <w:rtl/>
        </w:rPr>
        <w:t>سبتمبر</w:t>
      </w:r>
      <w:r w:rsidRPr="00AB0554">
        <w:rPr>
          <w:rFonts w:cs="MCS Taybah S_U normal." w:hint="cs"/>
          <w:b/>
          <w:bCs/>
          <w:sz w:val="40"/>
          <w:szCs w:val="40"/>
          <w:rtl/>
        </w:rPr>
        <w:t xml:space="preserve"> 20</w:t>
      </w:r>
      <w:r>
        <w:rPr>
          <w:rFonts w:cs="MCS Taybah S_U normal." w:hint="cs"/>
          <w:b/>
          <w:bCs/>
          <w:sz w:val="40"/>
          <w:szCs w:val="40"/>
          <w:rtl/>
        </w:rPr>
        <w:t>12</w:t>
      </w:r>
    </w:p>
    <w:p w:rsidR="001726FB" w:rsidRPr="00AB0554" w:rsidRDefault="001726FB" w:rsidP="001726FB">
      <w:pPr>
        <w:jc w:val="center"/>
        <w:rPr>
          <w:rFonts w:cs="MCS Taybah S_U normal." w:hint="cs"/>
          <w:b/>
          <w:bCs/>
          <w:sz w:val="32"/>
          <w:szCs w:val="32"/>
          <w:rtl/>
        </w:rPr>
      </w:pPr>
    </w:p>
    <w:p w:rsidR="001726FB" w:rsidRPr="00AB0554" w:rsidRDefault="001726FB" w:rsidP="001726FB">
      <w:pPr>
        <w:ind w:left="2978" w:hanging="2978"/>
        <w:jc w:val="lowKashida"/>
        <w:rPr>
          <w:rFonts w:cs="Monotype Koufi" w:hint="cs"/>
          <w:b/>
          <w:bCs/>
          <w:sz w:val="30"/>
          <w:rtl/>
        </w:rPr>
      </w:pPr>
      <w:r w:rsidRPr="00AB0554">
        <w:rPr>
          <w:rFonts w:cs="Monotype Koufi" w:hint="cs"/>
          <w:b/>
          <w:bCs/>
          <w:rtl/>
        </w:rPr>
        <w:t xml:space="preserve"> </w:t>
      </w:r>
      <w:r w:rsidRPr="00AB0554">
        <w:rPr>
          <w:rFonts w:cs="Monotype Koufi" w:hint="cs"/>
          <w:b/>
          <w:bCs/>
          <w:sz w:val="30"/>
          <w:rtl/>
        </w:rPr>
        <w:t>موضوع البحث باللغة العربية :</w:t>
      </w:r>
      <w:r w:rsidRPr="00AB0554">
        <w:rPr>
          <w:rFonts w:hint="cs"/>
          <w:b/>
          <w:bCs/>
          <w:sz w:val="30"/>
          <w:rtl/>
        </w:rPr>
        <w:t xml:space="preserve">  </w:t>
      </w:r>
    </w:p>
    <w:p w:rsidR="001726FB" w:rsidRPr="00AB0554" w:rsidRDefault="001726FB" w:rsidP="001726FB">
      <w:pPr>
        <w:ind w:left="720" w:right="720"/>
        <w:jc w:val="lowKashida"/>
        <w:rPr>
          <w:rFonts w:hint="cs"/>
          <w:b/>
          <w:bCs/>
          <w:szCs w:val="26"/>
          <w:rtl/>
          <w:lang w:bidi="ar-EG"/>
        </w:rPr>
      </w:pPr>
      <w:r>
        <w:rPr>
          <w:rFonts w:hint="cs"/>
          <w:b/>
          <w:bCs/>
          <w:sz w:val="30"/>
          <w:rtl/>
        </w:rPr>
        <w:t xml:space="preserve">دراسات عن تأثيرات سمية وفسيولوجي بعض بدائل غاز بروميد الميثيل على خنفساء الدقيق </w:t>
      </w:r>
      <w:proofErr w:type="spellStart"/>
      <w:r>
        <w:rPr>
          <w:rFonts w:hint="cs"/>
          <w:b/>
          <w:bCs/>
          <w:sz w:val="30"/>
          <w:rtl/>
        </w:rPr>
        <w:t>الصدائية</w:t>
      </w:r>
      <w:proofErr w:type="spellEnd"/>
    </w:p>
    <w:p w:rsidR="001726FB" w:rsidRDefault="001726FB" w:rsidP="001726FB">
      <w:pPr>
        <w:ind w:left="1178" w:hanging="1260"/>
        <w:jc w:val="lowKashida"/>
        <w:rPr>
          <w:b/>
          <w:bCs/>
        </w:rPr>
      </w:pPr>
      <w:r w:rsidRPr="00AB0554">
        <w:rPr>
          <w:rFonts w:cs="Monotype Koufi" w:hint="cs"/>
          <w:b/>
          <w:bCs/>
          <w:rtl/>
        </w:rPr>
        <w:t>موضوع البحث باللغة الإنجليزية:</w:t>
      </w:r>
    </w:p>
    <w:p w:rsidR="001726FB" w:rsidRPr="007F5E45" w:rsidRDefault="001726FB" w:rsidP="001726FB">
      <w:pPr>
        <w:bidi w:val="0"/>
        <w:ind w:left="709" w:right="707"/>
        <w:jc w:val="both"/>
        <w:rPr>
          <w:rFonts w:hint="cs"/>
          <w:b/>
          <w:bCs/>
          <w:sz w:val="30"/>
          <w:rtl/>
        </w:rPr>
      </w:pPr>
      <w:r w:rsidRPr="007D2B4D">
        <w:rPr>
          <w:b/>
          <w:bCs/>
          <w:sz w:val="30"/>
        </w:rPr>
        <w:t xml:space="preserve">Studies </w:t>
      </w:r>
      <w:r>
        <w:rPr>
          <w:b/>
          <w:bCs/>
          <w:sz w:val="30"/>
        </w:rPr>
        <w:t>o</w:t>
      </w:r>
      <w:r w:rsidRPr="007D2B4D">
        <w:rPr>
          <w:b/>
          <w:bCs/>
          <w:sz w:val="30"/>
        </w:rPr>
        <w:t xml:space="preserve">n Toxicity </w:t>
      </w:r>
      <w:r>
        <w:rPr>
          <w:b/>
          <w:bCs/>
          <w:sz w:val="30"/>
        </w:rPr>
        <w:t>a</w:t>
      </w:r>
      <w:r w:rsidRPr="007D2B4D">
        <w:rPr>
          <w:b/>
          <w:bCs/>
          <w:sz w:val="30"/>
        </w:rPr>
        <w:t xml:space="preserve">nd Physiology Effects </w:t>
      </w:r>
      <w:r>
        <w:rPr>
          <w:b/>
          <w:bCs/>
          <w:sz w:val="30"/>
        </w:rPr>
        <w:t>o</w:t>
      </w:r>
      <w:r w:rsidRPr="007D2B4D">
        <w:rPr>
          <w:b/>
          <w:bCs/>
          <w:sz w:val="30"/>
        </w:rPr>
        <w:t xml:space="preserve">f Certain Methyl Bromide Alternatives </w:t>
      </w:r>
      <w:r>
        <w:rPr>
          <w:b/>
          <w:bCs/>
          <w:sz w:val="30"/>
        </w:rPr>
        <w:t>o</w:t>
      </w:r>
      <w:r w:rsidRPr="007D2B4D">
        <w:rPr>
          <w:b/>
          <w:bCs/>
          <w:sz w:val="30"/>
        </w:rPr>
        <w:t xml:space="preserve">n </w:t>
      </w:r>
      <w:proofErr w:type="gramStart"/>
      <w:r w:rsidRPr="007D2B4D">
        <w:rPr>
          <w:b/>
          <w:bCs/>
          <w:sz w:val="30"/>
        </w:rPr>
        <w:t>The</w:t>
      </w:r>
      <w:proofErr w:type="gramEnd"/>
      <w:r w:rsidRPr="007D2B4D">
        <w:rPr>
          <w:b/>
          <w:bCs/>
          <w:sz w:val="30"/>
        </w:rPr>
        <w:t xml:space="preserve"> Red Flour Beetle. </w:t>
      </w:r>
      <w:proofErr w:type="spellStart"/>
      <w:r w:rsidRPr="00EF36A9">
        <w:rPr>
          <w:b/>
          <w:bCs/>
          <w:i/>
          <w:iCs/>
          <w:sz w:val="30"/>
        </w:rPr>
        <w:t>Tribolium</w:t>
      </w:r>
      <w:proofErr w:type="spellEnd"/>
      <w:r w:rsidRPr="00EF36A9">
        <w:rPr>
          <w:b/>
          <w:bCs/>
          <w:i/>
          <w:iCs/>
          <w:sz w:val="30"/>
        </w:rPr>
        <w:t xml:space="preserve"> </w:t>
      </w:r>
      <w:proofErr w:type="spellStart"/>
      <w:r w:rsidRPr="00EF36A9">
        <w:rPr>
          <w:b/>
          <w:bCs/>
          <w:i/>
          <w:iCs/>
          <w:sz w:val="30"/>
        </w:rPr>
        <w:t>Castaneum</w:t>
      </w:r>
      <w:proofErr w:type="spellEnd"/>
      <w:r w:rsidRPr="007D2B4D">
        <w:rPr>
          <w:b/>
          <w:bCs/>
          <w:sz w:val="30"/>
        </w:rPr>
        <w:t xml:space="preserve"> (</w:t>
      </w:r>
      <w:proofErr w:type="spellStart"/>
      <w:r w:rsidRPr="007D2B4D">
        <w:rPr>
          <w:b/>
          <w:bCs/>
          <w:sz w:val="30"/>
        </w:rPr>
        <w:t>Herbst</w:t>
      </w:r>
      <w:proofErr w:type="spellEnd"/>
      <w:r w:rsidRPr="007D2B4D">
        <w:rPr>
          <w:b/>
          <w:bCs/>
          <w:sz w:val="30"/>
        </w:rPr>
        <w:t>).</w:t>
      </w:r>
    </w:p>
    <w:p w:rsidR="001726FB" w:rsidRPr="00AB0554" w:rsidRDefault="001726FB" w:rsidP="001726FB">
      <w:pPr>
        <w:ind w:left="2978" w:hanging="2978"/>
        <w:jc w:val="lowKashida"/>
        <w:rPr>
          <w:rFonts w:cs="Monotype Koufi" w:hint="cs"/>
          <w:b/>
          <w:bCs/>
          <w:rtl/>
          <w:lang w:bidi="ar-EG"/>
        </w:rPr>
      </w:pPr>
      <w:proofErr w:type="gramStart"/>
      <w:r w:rsidRPr="00AB0554">
        <w:rPr>
          <w:rFonts w:cs="Monotype Koufi" w:hint="cs"/>
          <w:b/>
          <w:bCs/>
          <w:rtl/>
        </w:rPr>
        <w:t>خطة</w:t>
      </w:r>
      <w:proofErr w:type="gramEnd"/>
      <w:r w:rsidRPr="00AB0554">
        <w:rPr>
          <w:rFonts w:cs="Monotype Koufi" w:hint="cs"/>
          <w:b/>
          <w:bCs/>
          <w:rtl/>
        </w:rPr>
        <w:t xml:space="preserve"> البحث:</w:t>
      </w:r>
    </w:p>
    <w:p w:rsidR="001726FB" w:rsidRDefault="001726FB" w:rsidP="001726FB">
      <w:pPr>
        <w:numPr>
          <w:ilvl w:val="0"/>
          <w:numId w:val="1"/>
        </w:numPr>
        <w:jc w:val="both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دراسة سمية بعض بدائل غاز بروميد الميثيل على الأطوار المختلفة للحشرة المذكورة على درجتي حرارة ثابتة.</w:t>
      </w:r>
    </w:p>
    <w:p w:rsidR="001726FB" w:rsidRDefault="001726FB" w:rsidP="001726FB">
      <w:pPr>
        <w:jc w:val="both"/>
        <w:rPr>
          <w:rFonts w:hint="cs"/>
          <w:b/>
          <w:bCs/>
          <w:sz w:val="26"/>
          <w:szCs w:val="26"/>
          <w:rtl/>
        </w:rPr>
      </w:pPr>
      <w:proofErr w:type="gramStart"/>
      <w:r>
        <w:rPr>
          <w:rFonts w:hint="cs"/>
          <w:b/>
          <w:bCs/>
          <w:sz w:val="26"/>
          <w:szCs w:val="26"/>
          <w:rtl/>
        </w:rPr>
        <w:t>البدائل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المقترحة:</w:t>
      </w:r>
    </w:p>
    <w:p w:rsidR="001726FB" w:rsidRDefault="001726FB" w:rsidP="001726FB">
      <w:pPr>
        <w:numPr>
          <w:ilvl w:val="0"/>
          <w:numId w:val="2"/>
        </w:numPr>
        <w:jc w:val="both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التأثير الغازي لبعض الزيوت النباتية الطيارة على الطور الكامل والعمر </w:t>
      </w:r>
      <w:proofErr w:type="spellStart"/>
      <w:r>
        <w:rPr>
          <w:rFonts w:hint="cs"/>
          <w:b/>
          <w:bCs/>
          <w:sz w:val="26"/>
          <w:szCs w:val="26"/>
          <w:rtl/>
        </w:rPr>
        <w:t>اليرقى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الثالث والعمر </w:t>
      </w:r>
      <w:proofErr w:type="spellStart"/>
      <w:r>
        <w:rPr>
          <w:rFonts w:hint="cs"/>
          <w:b/>
          <w:bCs/>
          <w:sz w:val="26"/>
          <w:szCs w:val="26"/>
          <w:rtl/>
        </w:rPr>
        <w:t>اليرقى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الخامس وذلك بتركيزات مختلفة مع فترات تعريض ثابتة.</w:t>
      </w:r>
    </w:p>
    <w:p w:rsidR="001726FB" w:rsidRDefault="001726FB" w:rsidP="001726FB">
      <w:pPr>
        <w:numPr>
          <w:ilvl w:val="0"/>
          <w:numId w:val="2"/>
        </w:numPr>
        <w:jc w:val="both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تأثير بعض المبيدات النباتية عل</w:t>
      </w:r>
      <w:r>
        <w:rPr>
          <w:rFonts w:hint="eastAsia"/>
          <w:b/>
          <w:bCs/>
          <w:sz w:val="26"/>
          <w:szCs w:val="26"/>
          <w:rtl/>
        </w:rPr>
        <w:t>ى</w:t>
      </w:r>
      <w:r>
        <w:rPr>
          <w:rFonts w:hint="cs"/>
          <w:b/>
          <w:bCs/>
          <w:sz w:val="26"/>
          <w:szCs w:val="26"/>
          <w:rtl/>
        </w:rPr>
        <w:t xml:space="preserve"> الطور الكامل والعمر </w:t>
      </w:r>
      <w:proofErr w:type="spellStart"/>
      <w:r>
        <w:rPr>
          <w:rFonts w:hint="cs"/>
          <w:b/>
          <w:bCs/>
          <w:sz w:val="26"/>
          <w:szCs w:val="26"/>
          <w:rtl/>
        </w:rPr>
        <w:t>اليرقى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الثالث والخامس </w:t>
      </w:r>
    </w:p>
    <w:p w:rsidR="001726FB" w:rsidRDefault="001726FB" w:rsidP="001726FB">
      <w:pPr>
        <w:numPr>
          <w:ilvl w:val="0"/>
          <w:numId w:val="2"/>
        </w:numPr>
        <w:jc w:val="both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تأثير تركيزات مختلفة من غاز ثاني أكسيد الكربون على جميع أطوار الحشرة</w:t>
      </w:r>
    </w:p>
    <w:p w:rsidR="001726FB" w:rsidRDefault="001726FB" w:rsidP="001726FB">
      <w:pPr>
        <w:numPr>
          <w:ilvl w:val="0"/>
          <w:numId w:val="2"/>
        </w:numPr>
        <w:jc w:val="both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تأثير جو محكم يحتوى على تركيز 99% من </w:t>
      </w:r>
      <w:proofErr w:type="gramStart"/>
      <w:r>
        <w:rPr>
          <w:rFonts w:hint="cs"/>
          <w:b/>
          <w:bCs/>
          <w:sz w:val="26"/>
          <w:szCs w:val="26"/>
          <w:rtl/>
        </w:rPr>
        <w:t>غاز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النيتروجين على جميع أطوار الحشرة</w:t>
      </w:r>
    </w:p>
    <w:p w:rsidR="001726FB" w:rsidRDefault="001726FB" w:rsidP="001726FB">
      <w:pPr>
        <w:numPr>
          <w:ilvl w:val="0"/>
          <w:numId w:val="2"/>
        </w:numPr>
        <w:jc w:val="both"/>
        <w:rPr>
          <w:rFonts w:hint="cs"/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تأثير غاز </w:t>
      </w:r>
      <w:proofErr w:type="spellStart"/>
      <w:r>
        <w:rPr>
          <w:rFonts w:hint="cs"/>
          <w:b/>
          <w:bCs/>
          <w:sz w:val="26"/>
          <w:szCs w:val="26"/>
          <w:rtl/>
        </w:rPr>
        <w:t>الفوسفين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على الحشرة</w:t>
      </w:r>
    </w:p>
    <w:p w:rsidR="001726FB" w:rsidRDefault="001726FB" w:rsidP="001726FB">
      <w:pPr>
        <w:numPr>
          <w:ilvl w:val="0"/>
          <w:numId w:val="2"/>
        </w:numPr>
        <w:jc w:val="both"/>
        <w:rPr>
          <w:rFonts w:hint="cs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Combined action of CA of CO</w:t>
      </w:r>
      <w:r w:rsidRPr="007F5E45"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  <w:vertAlign w:val="subscript"/>
        </w:rPr>
        <w:t xml:space="preserve"> </w:t>
      </w:r>
      <w:r>
        <w:rPr>
          <w:b/>
          <w:bCs/>
          <w:sz w:val="26"/>
          <w:szCs w:val="26"/>
        </w:rPr>
        <w:t>and / or N</w:t>
      </w:r>
      <w:r w:rsidRPr="007F5E45">
        <w:rPr>
          <w:b/>
          <w:bCs/>
          <w:sz w:val="26"/>
          <w:szCs w:val="26"/>
          <w:vertAlign w:val="subscript"/>
        </w:rPr>
        <w:t>2</w:t>
      </w:r>
      <w:r>
        <w:rPr>
          <w:b/>
          <w:bCs/>
          <w:sz w:val="26"/>
          <w:szCs w:val="26"/>
        </w:rPr>
        <w:t xml:space="preserve"> 99</w:t>
      </w:r>
      <w:proofErr w:type="gramStart"/>
      <w:r>
        <w:rPr>
          <w:b/>
          <w:bCs/>
          <w:sz w:val="26"/>
          <w:szCs w:val="26"/>
        </w:rPr>
        <w:t xml:space="preserve">%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EG"/>
        </w:rPr>
        <w:t>مع</w:t>
      </w:r>
      <w:proofErr w:type="gramEnd"/>
      <w:r>
        <w:rPr>
          <w:rFonts w:hint="cs"/>
          <w:b/>
          <w:bCs/>
          <w:sz w:val="26"/>
          <w:szCs w:val="26"/>
          <w:rtl/>
          <w:lang w:bidi="ar-EG"/>
        </w:rPr>
        <w:t xml:space="preserve"> المواد السابقة المذكورة .</w:t>
      </w:r>
    </w:p>
    <w:p w:rsidR="00C52CAF" w:rsidRDefault="001726FB" w:rsidP="001726FB">
      <w:pPr>
        <w:rPr>
          <w:rFonts w:hint="cs"/>
          <w:rtl/>
          <w:lang w:bidi="ar-EG"/>
        </w:rPr>
      </w:pPr>
      <w:r>
        <w:rPr>
          <w:rFonts w:hint="cs"/>
          <w:b/>
          <w:bCs/>
          <w:sz w:val="26"/>
          <w:szCs w:val="26"/>
          <w:rtl/>
        </w:rPr>
        <w:t>التأثيرات الفسيولوجية للبدائل المختبرة على فسيولوجي الحشرة.</w:t>
      </w:r>
      <w:bookmarkStart w:id="0" w:name="_GoBack"/>
      <w:bookmarkEnd w:id="0"/>
    </w:p>
    <w:sectPr w:rsidR="00C52CAF" w:rsidSect="000730F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362"/>
    <w:multiLevelType w:val="hybridMultilevel"/>
    <w:tmpl w:val="3C02A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A5A18"/>
    <w:multiLevelType w:val="hybridMultilevel"/>
    <w:tmpl w:val="75281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FB"/>
    <w:rsid w:val="000730F5"/>
    <w:rsid w:val="001726FB"/>
    <w:rsid w:val="0058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FB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6FB"/>
    <w:pPr>
      <w:bidi/>
      <w:spacing w:after="0" w:line="240" w:lineRule="auto"/>
    </w:pPr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</dc:creator>
  <cp:keywords/>
  <dc:description/>
  <cp:lastModifiedBy>karam</cp:lastModifiedBy>
  <cp:revision>1</cp:revision>
  <dcterms:created xsi:type="dcterms:W3CDTF">2014-02-01T16:13:00Z</dcterms:created>
  <dcterms:modified xsi:type="dcterms:W3CDTF">2014-02-01T16:15:00Z</dcterms:modified>
</cp:coreProperties>
</file>